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5A" w:rsidRPr="00CD2C5A" w:rsidRDefault="00CD2C5A" w:rsidP="00CD2C5A">
      <w:pPr>
        <w:spacing w:after="200" w:line="276" w:lineRule="auto"/>
        <w:jc w:val="center"/>
        <w:rPr>
          <w:rFonts w:ascii="Arial" w:hAnsi="Arial" w:cs="Arial"/>
          <w:b/>
          <w:sz w:val="28"/>
          <w:szCs w:val="28"/>
          <w:lang w:eastAsia="zh-CN"/>
        </w:rPr>
      </w:pPr>
      <w:r w:rsidRPr="00CD2C5A">
        <w:rPr>
          <w:rFonts w:ascii="Arial" w:hAnsi="Arial" w:cs="Arial"/>
          <w:b/>
          <w:sz w:val="28"/>
          <w:szCs w:val="28"/>
          <w:lang w:eastAsia="zh-CN"/>
        </w:rPr>
        <w:t>Cursus regionale geschiedenis bij de leerstoel</w:t>
      </w:r>
    </w:p>
    <w:p w:rsidR="00CD2C5A" w:rsidRPr="00CD2C5A" w:rsidRDefault="00CD2C5A" w:rsidP="00CD2C5A">
      <w:pPr>
        <w:spacing w:after="200" w:line="276" w:lineRule="auto"/>
        <w:jc w:val="center"/>
        <w:rPr>
          <w:rFonts w:ascii="Arial" w:hAnsi="Arial" w:cs="Arial"/>
          <w:b/>
          <w:sz w:val="28"/>
          <w:szCs w:val="28"/>
          <w:lang w:eastAsia="zh-CN"/>
        </w:rPr>
      </w:pPr>
      <w:r w:rsidRPr="00CD2C5A">
        <w:rPr>
          <w:rFonts w:ascii="Arial" w:hAnsi="Arial" w:cs="Arial"/>
          <w:b/>
          <w:sz w:val="28"/>
          <w:szCs w:val="28"/>
          <w:lang w:eastAsia="zh-CN"/>
        </w:rPr>
        <w:t xml:space="preserve">‘Cultuur in Brabant’ </w:t>
      </w:r>
    </w:p>
    <w:p w:rsidR="00CD2C5A" w:rsidRPr="00CD2C5A" w:rsidRDefault="00CD2C5A" w:rsidP="00CD2C5A">
      <w:pPr>
        <w:spacing w:after="200" w:line="276" w:lineRule="auto"/>
        <w:rPr>
          <w:rFonts w:ascii="Arial" w:hAnsi="Arial" w:cs="Arial"/>
          <w:sz w:val="22"/>
          <w:szCs w:val="22"/>
          <w:lang w:eastAsia="zh-CN"/>
        </w:rPr>
      </w:pPr>
      <w:r w:rsidRPr="00CD2C5A">
        <w:rPr>
          <w:rFonts w:ascii="Arial" w:hAnsi="Arial" w:cs="Arial"/>
          <w:sz w:val="22"/>
          <w:szCs w:val="22"/>
          <w:lang w:eastAsia="zh-CN"/>
        </w:rPr>
        <w:t>Komend voorjaar wordt de cursus ‘Regionale geschiedenis in Brabant: een verkenning’ van de leerstoel ‘Cultuur in Brabant’ opnieuw gegeven op de Universiteit van Tilburg. De cursus wordt aang</w:t>
      </w:r>
      <w:r w:rsidR="00925A11">
        <w:rPr>
          <w:rFonts w:ascii="Arial" w:hAnsi="Arial" w:cs="Arial"/>
          <w:sz w:val="22"/>
          <w:szCs w:val="22"/>
          <w:lang w:eastAsia="zh-CN"/>
        </w:rPr>
        <w:t xml:space="preserve">eboden door de Erfgoed </w:t>
      </w:r>
      <w:r w:rsidRPr="00CD2C5A">
        <w:rPr>
          <w:rFonts w:ascii="Arial" w:hAnsi="Arial" w:cs="Arial"/>
          <w:sz w:val="22"/>
          <w:szCs w:val="22"/>
          <w:lang w:eastAsia="zh-CN"/>
        </w:rPr>
        <w:t>Brabant</w:t>
      </w:r>
      <w:r w:rsidR="00925A11">
        <w:rPr>
          <w:rFonts w:ascii="Arial" w:hAnsi="Arial" w:cs="Arial"/>
          <w:sz w:val="22"/>
          <w:szCs w:val="22"/>
          <w:lang w:eastAsia="zh-CN"/>
        </w:rPr>
        <w:t xml:space="preserve"> Academie</w:t>
      </w:r>
      <w:r w:rsidRPr="00CD2C5A">
        <w:rPr>
          <w:rFonts w:ascii="Arial" w:hAnsi="Arial" w:cs="Arial"/>
          <w:sz w:val="22"/>
          <w:szCs w:val="22"/>
          <w:lang w:eastAsia="zh-CN"/>
        </w:rPr>
        <w:t xml:space="preserve">, het deskundigheidsprogramma </w:t>
      </w:r>
      <w:r w:rsidR="00D13B50">
        <w:rPr>
          <w:rFonts w:ascii="Arial" w:hAnsi="Arial" w:cs="Arial"/>
          <w:sz w:val="22"/>
          <w:szCs w:val="22"/>
          <w:lang w:eastAsia="zh-CN"/>
        </w:rPr>
        <w:t>van Erfgoed Brabant</w:t>
      </w:r>
      <w:r w:rsidRPr="00CD2C5A">
        <w:rPr>
          <w:rFonts w:ascii="Arial" w:hAnsi="Arial" w:cs="Arial"/>
          <w:sz w:val="22"/>
          <w:szCs w:val="22"/>
          <w:lang w:eastAsia="zh-CN"/>
        </w:rPr>
        <w:t>. Wij nodigen u van harte uit hieraan deel te nemen!</w:t>
      </w:r>
    </w:p>
    <w:p w:rsidR="006C0CB5" w:rsidRDefault="00CD2C5A" w:rsidP="006C0CB5">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Arial" w:hAnsi="Arial" w:cs="Arial"/>
          <w:sz w:val="22"/>
          <w:szCs w:val="22"/>
        </w:rPr>
      </w:pPr>
      <w:r w:rsidRPr="006C0CB5">
        <w:rPr>
          <w:rFonts w:ascii="Arial" w:hAnsi="Arial" w:cs="Arial"/>
          <w:sz w:val="22"/>
          <w:szCs w:val="22"/>
          <w:lang w:eastAsia="zh-CN"/>
        </w:rPr>
        <w:t xml:space="preserve">De reeks hoorcolleges begint op </w:t>
      </w:r>
      <w:r w:rsidR="006215FC" w:rsidRPr="006215FC">
        <w:rPr>
          <w:rFonts w:ascii="Arial" w:hAnsi="Arial" w:cs="Arial"/>
          <w:b/>
          <w:sz w:val="22"/>
          <w:szCs w:val="22"/>
          <w:lang w:eastAsia="zh-CN"/>
        </w:rPr>
        <w:t>maandag</w:t>
      </w:r>
      <w:r w:rsidR="006215FC">
        <w:rPr>
          <w:rFonts w:ascii="Arial" w:hAnsi="Arial" w:cs="Arial"/>
          <w:sz w:val="22"/>
          <w:szCs w:val="22"/>
          <w:lang w:eastAsia="zh-CN"/>
        </w:rPr>
        <w:t xml:space="preserve"> </w:t>
      </w:r>
      <w:r w:rsidR="006215FC">
        <w:rPr>
          <w:rFonts w:ascii="Arial" w:hAnsi="Arial" w:cs="Arial"/>
          <w:b/>
          <w:sz w:val="22"/>
          <w:szCs w:val="22"/>
          <w:lang w:eastAsia="zh-CN"/>
        </w:rPr>
        <w:t>28 januari</w:t>
      </w:r>
      <w:r w:rsidR="00E86E9D" w:rsidRPr="006C0CB5">
        <w:rPr>
          <w:rFonts w:ascii="Arial" w:hAnsi="Arial" w:cs="Arial"/>
          <w:sz w:val="22"/>
          <w:szCs w:val="22"/>
          <w:lang w:eastAsia="zh-CN"/>
        </w:rPr>
        <w:t xml:space="preserve"> en eindigt op </w:t>
      </w:r>
      <w:r w:rsidR="00B17EB7" w:rsidRPr="00B17EB7">
        <w:rPr>
          <w:rFonts w:ascii="Arial" w:hAnsi="Arial" w:cs="Arial"/>
          <w:b/>
          <w:sz w:val="22"/>
          <w:szCs w:val="22"/>
          <w:lang w:eastAsia="zh-CN"/>
        </w:rPr>
        <w:t>maandag</w:t>
      </w:r>
      <w:r w:rsidR="00B17EB7">
        <w:rPr>
          <w:rFonts w:ascii="Arial" w:hAnsi="Arial" w:cs="Arial"/>
          <w:sz w:val="22"/>
          <w:szCs w:val="22"/>
          <w:lang w:eastAsia="zh-CN"/>
        </w:rPr>
        <w:t xml:space="preserve"> </w:t>
      </w:r>
      <w:r w:rsidR="006215FC">
        <w:rPr>
          <w:rFonts w:ascii="Arial" w:hAnsi="Arial" w:cs="Arial"/>
          <w:b/>
          <w:sz w:val="22"/>
          <w:szCs w:val="22"/>
          <w:lang w:eastAsia="zh-CN"/>
        </w:rPr>
        <w:t>20</w:t>
      </w:r>
      <w:r w:rsidRPr="006C0CB5">
        <w:rPr>
          <w:rFonts w:ascii="Arial" w:hAnsi="Arial" w:cs="Arial"/>
          <w:b/>
          <w:sz w:val="22"/>
          <w:szCs w:val="22"/>
          <w:lang w:eastAsia="zh-CN"/>
        </w:rPr>
        <w:t xml:space="preserve"> mei</w:t>
      </w:r>
      <w:r w:rsidRPr="006C0CB5">
        <w:rPr>
          <w:rFonts w:ascii="Arial" w:hAnsi="Arial" w:cs="Arial"/>
          <w:sz w:val="22"/>
          <w:szCs w:val="22"/>
          <w:lang w:eastAsia="zh-CN"/>
        </w:rPr>
        <w:t xml:space="preserve">. </w:t>
      </w:r>
      <w:r w:rsidR="00D07479" w:rsidRPr="006C0CB5">
        <w:rPr>
          <w:rFonts w:ascii="Arial" w:hAnsi="Arial" w:cs="Arial"/>
          <w:sz w:val="22"/>
          <w:szCs w:val="22"/>
          <w:lang w:eastAsia="zh-CN"/>
        </w:rPr>
        <w:br/>
      </w:r>
      <w:r w:rsidR="006C0CB5" w:rsidRPr="006C0CB5">
        <w:rPr>
          <w:rFonts w:ascii="Arial" w:hAnsi="Arial" w:cs="Arial"/>
          <w:sz w:val="22"/>
          <w:szCs w:val="22"/>
        </w:rPr>
        <w:t>Tijd:</w:t>
      </w:r>
      <w:r w:rsidR="006215FC">
        <w:rPr>
          <w:rFonts w:ascii="Arial" w:hAnsi="Arial" w:cs="Arial"/>
          <w:sz w:val="22"/>
          <w:szCs w:val="22"/>
        </w:rPr>
        <w:t xml:space="preserve"> </w:t>
      </w:r>
      <w:r w:rsidR="006C0CB5" w:rsidRPr="006C0CB5">
        <w:rPr>
          <w:rFonts w:ascii="Arial" w:hAnsi="Arial" w:cs="Arial"/>
          <w:sz w:val="22"/>
          <w:szCs w:val="22"/>
        </w:rPr>
        <w:t>12.45-15.30 u</w:t>
      </w:r>
      <w:r w:rsidR="006215FC">
        <w:rPr>
          <w:rFonts w:ascii="Arial" w:hAnsi="Arial" w:cs="Arial"/>
          <w:sz w:val="22"/>
          <w:szCs w:val="22"/>
        </w:rPr>
        <w:t>.</w:t>
      </w:r>
    </w:p>
    <w:p w:rsidR="006215FC" w:rsidRDefault="006215FC" w:rsidP="006C0CB5">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Arial" w:hAnsi="Arial" w:cs="Arial"/>
          <w:sz w:val="22"/>
          <w:szCs w:val="22"/>
        </w:rPr>
      </w:pPr>
      <w:r>
        <w:rPr>
          <w:rFonts w:ascii="Arial" w:hAnsi="Arial" w:cs="Arial"/>
          <w:sz w:val="22"/>
          <w:szCs w:val="22"/>
        </w:rPr>
        <w:t xml:space="preserve">Locatie: The Cube Z 21 (gebouw The Cube, zaal 21; zie </w:t>
      </w:r>
      <w:hyperlink r:id="rId8" w:history="1">
        <w:r w:rsidRPr="00C839C3">
          <w:rPr>
            <w:rStyle w:val="Hyperlink"/>
            <w:rFonts w:ascii="Arial" w:hAnsi="Arial" w:cs="Arial"/>
            <w:sz w:val="22"/>
            <w:szCs w:val="22"/>
          </w:rPr>
          <w:t>https://www.tilburguniversity.edu/nl/contact/campus-map/cube/</w:t>
        </w:r>
      </w:hyperlink>
      <w:r>
        <w:rPr>
          <w:rFonts w:ascii="Arial" w:hAnsi="Arial" w:cs="Arial"/>
          <w:sz w:val="22"/>
          <w:szCs w:val="22"/>
        </w:rPr>
        <w:t xml:space="preserve"> </w:t>
      </w:r>
    </w:p>
    <w:p w:rsidR="004A33F8" w:rsidRPr="006C0CB5" w:rsidRDefault="004A33F8" w:rsidP="006C0CB5">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Arial" w:hAnsi="Arial" w:cs="Arial"/>
          <w:sz w:val="22"/>
          <w:szCs w:val="22"/>
        </w:rPr>
      </w:pPr>
    </w:p>
    <w:p w:rsidR="00D07479" w:rsidRPr="00D07479" w:rsidRDefault="006215FC" w:rsidP="00D07479">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Arial" w:hAnsi="Arial" w:cs="Arial"/>
          <w:sz w:val="22"/>
          <w:szCs w:val="22"/>
        </w:rPr>
      </w:pPr>
      <w:r>
        <w:rPr>
          <w:rFonts w:ascii="Arial" w:hAnsi="Arial" w:cs="Arial"/>
          <w:sz w:val="22"/>
          <w:szCs w:val="22"/>
          <w:lang w:eastAsia="zh-CN"/>
        </w:rPr>
        <w:t>Ergen</w:t>
      </w:r>
      <w:r w:rsidR="004A33F8">
        <w:rPr>
          <w:rFonts w:ascii="Arial" w:hAnsi="Arial" w:cs="Arial"/>
          <w:sz w:val="22"/>
          <w:szCs w:val="22"/>
          <w:lang w:eastAsia="zh-CN"/>
        </w:rPr>
        <w:t>s</w:t>
      </w:r>
      <w:r>
        <w:rPr>
          <w:rFonts w:ascii="Arial" w:hAnsi="Arial" w:cs="Arial"/>
          <w:sz w:val="22"/>
          <w:szCs w:val="22"/>
          <w:lang w:eastAsia="zh-CN"/>
        </w:rPr>
        <w:t xml:space="preserve"> aan het begin van de cursus organiseren we </w:t>
      </w:r>
      <w:r w:rsidR="00CD2C5A" w:rsidRPr="00D07479">
        <w:rPr>
          <w:rFonts w:ascii="Arial" w:hAnsi="Arial" w:cs="Arial"/>
          <w:sz w:val="22"/>
          <w:szCs w:val="22"/>
          <w:lang w:eastAsia="zh-CN"/>
        </w:rPr>
        <w:t xml:space="preserve">een excursie. De colleges worden gegeven door </w:t>
      </w:r>
      <w:r w:rsidR="004329CC" w:rsidRPr="00D07479">
        <w:rPr>
          <w:rFonts w:ascii="Arial" w:hAnsi="Arial" w:cs="Arial"/>
          <w:sz w:val="22"/>
          <w:szCs w:val="22"/>
          <w:lang w:eastAsia="zh-CN"/>
        </w:rPr>
        <w:t>prof. dr. Arnoud-Jan Bijsterveld en drs. Jan van Oudheusden</w:t>
      </w:r>
      <w:r w:rsidR="00D07479">
        <w:rPr>
          <w:rFonts w:ascii="Arial" w:hAnsi="Arial" w:cs="Arial"/>
          <w:sz w:val="22"/>
          <w:szCs w:val="22"/>
          <w:lang w:eastAsia="zh-CN"/>
        </w:rPr>
        <w:t xml:space="preserve">. Prof. dr. Jos </w:t>
      </w:r>
      <w:r w:rsidR="00CD2C5A" w:rsidRPr="00D07479">
        <w:rPr>
          <w:rFonts w:ascii="Arial" w:hAnsi="Arial" w:cs="Arial"/>
          <w:sz w:val="22"/>
          <w:szCs w:val="22"/>
          <w:lang w:eastAsia="zh-CN"/>
        </w:rPr>
        <w:t xml:space="preserve">Swanenberg verzorgt een gastcollege. </w:t>
      </w:r>
      <w:r w:rsidR="00D07479" w:rsidRPr="00D07479">
        <w:rPr>
          <w:rFonts w:ascii="Arial" w:hAnsi="Arial" w:cs="Arial"/>
          <w:sz w:val="22"/>
          <w:szCs w:val="22"/>
          <w:lang w:eastAsia="zh-CN"/>
        </w:rPr>
        <w:br/>
      </w:r>
      <w:r w:rsidR="00D07479" w:rsidRPr="00D07479">
        <w:rPr>
          <w:rFonts w:ascii="Arial" w:hAnsi="Arial" w:cs="Arial"/>
          <w:sz w:val="22"/>
          <w:szCs w:val="22"/>
        </w:rPr>
        <w:t xml:space="preserve"> </w:t>
      </w:r>
    </w:p>
    <w:p w:rsidR="00CD2C5A" w:rsidRPr="00CD2C5A" w:rsidRDefault="00CD2C5A" w:rsidP="00CD2C5A">
      <w:pPr>
        <w:spacing w:after="200" w:line="276" w:lineRule="auto"/>
        <w:rPr>
          <w:rFonts w:ascii="Arial" w:hAnsi="Arial" w:cs="Arial"/>
          <w:sz w:val="22"/>
          <w:szCs w:val="22"/>
          <w:lang w:eastAsia="zh-CN"/>
        </w:rPr>
      </w:pPr>
      <w:r w:rsidRPr="00CD2C5A">
        <w:rPr>
          <w:rFonts w:ascii="Arial" w:hAnsi="Arial" w:cs="Arial"/>
          <w:sz w:val="22"/>
          <w:szCs w:val="22"/>
          <w:lang w:eastAsia="zh-CN"/>
        </w:rPr>
        <w:t xml:space="preserve">Het hoorcollege behelst een inleiding in de bestudering van het verleden van de regio en de regionale volkscultuur. Centraal staat de wisselwerking tussen de beeldvorming over het Brabantse verleden en de vormgeving van de hedendaagse Brabantse identiteit. </w:t>
      </w:r>
    </w:p>
    <w:p w:rsidR="00CD2C5A" w:rsidRDefault="00CD2C5A" w:rsidP="00CD2C5A">
      <w:pPr>
        <w:spacing w:after="200" w:line="276" w:lineRule="auto"/>
        <w:rPr>
          <w:rFonts w:ascii="Arial" w:hAnsi="Arial" w:cs="Arial"/>
          <w:sz w:val="22"/>
          <w:szCs w:val="22"/>
          <w:lang w:eastAsia="zh-CN"/>
        </w:rPr>
      </w:pPr>
      <w:r w:rsidRPr="00CD2C5A">
        <w:rPr>
          <w:rFonts w:ascii="Arial" w:hAnsi="Arial" w:cs="Arial"/>
          <w:sz w:val="22"/>
          <w:szCs w:val="22"/>
          <w:lang w:eastAsia="zh-CN"/>
        </w:rPr>
        <w:t xml:space="preserve">Tijdens de cursus gebruiken we als cursusboek: Jan van Oudheusden, </w:t>
      </w:r>
      <w:r w:rsidRPr="00CD2C5A">
        <w:rPr>
          <w:rFonts w:ascii="Arial" w:hAnsi="Arial" w:cs="Arial"/>
          <w:i/>
          <w:sz w:val="22"/>
          <w:szCs w:val="22"/>
          <w:lang w:eastAsia="zh-CN"/>
        </w:rPr>
        <w:t>Verhalen van Brabant. Geschiedenis en erfgoed in tien tijdvakken</w:t>
      </w:r>
      <w:r w:rsidRPr="00CD2C5A">
        <w:rPr>
          <w:rFonts w:ascii="Arial" w:hAnsi="Arial" w:cs="Arial"/>
          <w:sz w:val="22"/>
          <w:szCs w:val="22"/>
          <w:lang w:eastAsia="zh-CN"/>
        </w:rPr>
        <w:t xml:space="preserve"> (Zwolle: </w:t>
      </w:r>
      <w:proofErr w:type="spellStart"/>
      <w:r w:rsidR="007471D5">
        <w:rPr>
          <w:rFonts w:ascii="Arial" w:hAnsi="Arial" w:cs="Arial"/>
          <w:sz w:val="22"/>
          <w:szCs w:val="22"/>
          <w:lang w:eastAsia="zh-CN"/>
        </w:rPr>
        <w:t>WBooks</w:t>
      </w:r>
      <w:proofErr w:type="spellEnd"/>
      <w:r w:rsidR="007471D5">
        <w:rPr>
          <w:rFonts w:ascii="Arial" w:hAnsi="Arial" w:cs="Arial"/>
          <w:sz w:val="22"/>
          <w:szCs w:val="22"/>
          <w:lang w:eastAsia="zh-CN"/>
        </w:rPr>
        <w:t xml:space="preserve"> en Erfgoed Brabant</w:t>
      </w:r>
      <w:r w:rsidR="00260323">
        <w:rPr>
          <w:rFonts w:ascii="Arial" w:hAnsi="Arial" w:cs="Arial"/>
          <w:sz w:val="22"/>
          <w:szCs w:val="22"/>
          <w:lang w:eastAsia="zh-CN"/>
        </w:rPr>
        <w:t>, 2015</w:t>
      </w:r>
      <w:r w:rsidRPr="00CD2C5A">
        <w:rPr>
          <w:rFonts w:ascii="Arial" w:hAnsi="Arial" w:cs="Arial"/>
          <w:sz w:val="22"/>
          <w:szCs w:val="22"/>
          <w:lang w:eastAsia="zh-CN"/>
        </w:rPr>
        <w:t xml:space="preserve">). ISBN 9789040077807. </w:t>
      </w:r>
    </w:p>
    <w:p w:rsidR="00CD2C5A" w:rsidRPr="00CD2C5A" w:rsidRDefault="00CD2C5A" w:rsidP="00CD2C5A">
      <w:pPr>
        <w:spacing w:after="200" w:line="276" w:lineRule="auto"/>
        <w:rPr>
          <w:rFonts w:ascii="Arial" w:hAnsi="Arial" w:cs="Arial"/>
          <w:sz w:val="22"/>
          <w:szCs w:val="22"/>
          <w:u w:val="single"/>
          <w:lang w:eastAsia="zh-CN"/>
        </w:rPr>
      </w:pPr>
      <w:r w:rsidRPr="00CD2C5A">
        <w:rPr>
          <w:rFonts w:ascii="Arial" w:hAnsi="Arial" w:cs="Arial"/>
          <w:sz w:val="22"/>
          <w:szCs w:val="22"/>
          <w:u w:val="single"/>
          <w:lang w:eastAsia="zh-CN"/>
        </w:rPr>
        <w:t>Deelname en kosten:</w:t>
      </w:r>
    </w:p>
    <w:p w:rsidR="00CD2C5A" w:rsidRPr="00CD2C5A" w:rsidRDefault="00CD2C5A" w:rsidP="00CD2C5A">
      <w:pPr>
        <w:spacing w:after="200" w:line="276" w:lineRule="auto"/>
        <w:rPr>
          <w:rFonts w:ascii="Arial" w:hAnsi="Arial" w:cs="Arial"/>
          <w:sz w:val="22"/>
          <w:szCs w:val="22"/>
          <w:lang w:eastAsia="zh-CN"/>
        </w:rPr>
      </w:pPr>
      <w:r w:rsidRPr="00CD2C5A">
        <w:rPr>
          <w:rFonts w:ascii="Arial" w:hAnsi="Arial" w:cs="Arial"/>
          <w:sz w:val="22"/>
          <w:szCs w:val="22"/>
          <w:lang w:eastAsia="zh-CN"/>
        </w:rPr>
        <w:t>Deze cursus staat open voor studenten van Tilburg University, mensen uit de archief- en museumwereld, studenten van de Open Universiteit en heemkundigen. De deelnamekosten voor niet-</w:t>
      </w:r>
      <w:proofErr w:type="spellStart"/>
      <w:r w:rsidRPr="00CD2C5A">
        <w:rPr>
          <w:rFonts w:ascii="Arial" w:hAnsi="Arial" w:cs="Arial"/>
          <w:sz w:val="22"/>
          <w:szCs w:val="22"/>
          <w:lang w:eastAsia="zh-CN"/>
        </w:rPr>
        <w:t>UvT</w:t>
      </w:r>
      <w:proofErr w:type="spellEnd"/>
      <w:r w:rsidRPr="00CD2C5A">
        <w:rPr>
          <w:rFonts w:ascii="Arial" w:hAnsi="Arial" w:cs="Arial"/>
          <w:sz w:val="22"/>
          <w:szCs w:val="22"/>
          <w:lang w:eastAsia="zh-CN"/>
        </w:rPr>
        <w:t xml:space="preserve">-studenten bedragen € 100 exclusief en € 120 inclusief de aanschaf van het boek van Jan van Oudheusden, </w:t>
      </w:r>
      <w:r w:rsidRPr="00CD2C5A">
        <w:rPr>
          <w:rFonts w:ascii="Arial" w:hAnsi="Arial" w:cs="Arial"/>
          <w:i/>
          <w:sz w:val="22"/>
          <w:szCs w:val="22"/>
          <w:lang w:eastAsia="zh-CN"/>
        </w:rPr>
        <w:t>Verhalen van Brabant. Geschiedenis en erfgoed in tien tijdvakken</w:t>
      </w:r>
      <w:r w:rsidRPr="00CD2C5A">
        <w:rPr>
          <w:rFonts w:ascii="Arial" w:hAnsi="Arial" w:cs="Arial"/>
          <w:sz w:val="22"/>
          <w:szCs w:val="22"/>
          <w:lang w:eastAsia="zh-CN"/>
        </w:rPr>
        <w:t xml:space="preserve"> (</w:t>
      </w:r>
      <w:r w:rsidR="00925A11">
        <w:rPr>
          <w:rFonts w:ascii="Arial" w:hAnsi="Arial" w:cs="Arial"/>
          <w:sz w:val="22"/>
          <w:szCs w:val="22"/>
          <w:lang w:eastAsia="zh-CN"/>
        </w:rPr>
        <w:t xml:space="preserve">Zwolle: </w:t>
      </w:r>
      <w:proofErr w:type="spellStart"/>
      <w:r w:rsidR="007471D5">
        <w:rPr>
          <w:rFonts w:ascii="Arial" w:hAnsi="Arial" w:cs="Arial"/>
          <w:sz w:val="22"/>
          <w:szCs w:val="22"/>
          <w:lang w:eastAsia="zh-CN"/>
        </w:rPr>
        <w:t>WBooks</w:t>
      </w:r>
      <w:proofErr w:type="spellEnd"/>
      <w:r w:rsidR="007471D5">
        <w:rPr>
          <w:rFonts w:ascii="Arial" w:hAnsi="Arial" w:cs="Arial"/>
          <w:sz w:val="22"/>
          <w:szCs w:val="22"/>
          <w:lang w:eastAsia="zh-CN"/>
        </w:rPr>
        <w:t xml:space="preserve"> en Erfgoed Brabant</w:t>
      </w:r>
      <w:r w:rsidR="00925A11">
        <w:rPr>
          <w:rFonts w:ascii="Arial" w:hAnsi="Arial" w:cs="Arial"/>
          <w:sz w:val="22"/>
          <w:szCs w:val="22"/>
          <w:lang w:eastAsia="zh-CN"/>
        </w:rPr>
        <w:t>, 2015</w:t>
      </w:r>
      <w:r w:rsidRPr="00CD2C5A">
        <w:rPr>
          <w:rFonts w:ascii="Arial" w:hAnsi="Arial" w:cs="Arial"/>
          <w:sz w:val="22"/>
          <w:szCs w:val="22"/>
          <w:lang w:eastAsia="zh-CN"/>
        </w:rPr>
        <w:t>). Ook niet-</w:t>
      </w:r>
      <w:proofErr w:type="spellStart"/>
      <w:r w:rsidRPr="00CD2C5A">
        <w:rPr>
          <w:rFonts w:ascii="Arial" w:hAnsi="Arial" w:cs="Arial"/>
          <w:sz w:val="22"/>
          <w:szCs w:val="22"/>
          <w:lang w:eastAsia="zh-CN"/>
        </w:rPr>
        <w:t>UvT</w:t>
      </w:r>
      <w:proofErr w:type="spellEnd"/>
      <w:r w:rsidRPr="00CD2C5A">
        <w:rPr>
          <w:rFonts w:ascii="Arial" w:hAnsi="Arial" w:cs="Arial"/>
          <w:sz w:val="22"/>
          <w:szCs w:val="22"/>
          <w:lang w:eastAsia="zh-CN"/>
        </w:rPr>
        <w:t>-studenten zijn dus van harte welkom, mits zij de hele cursus volgen en actief deelnemen in het lezen en bespreken van de literatuur. Het maximaal aantal plaatsen is 30, dus snelle aanmelding kan u van een plaats verzekeren.</w:t>
      </w:r>
    </w:p>
    <w:p w:rsidR="00D07479" w:rsidRPr="00D07479" w:rsidRDefault="00CD2C5A" w:rsidP="00D07479">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jc w:val="both"/>
        <w:rPr>
          <w:rFonts w:ascii="Arial" w:hAnsi="Arial" w:cs="Arial"/>
          <w:sz w:val="22"/>
          <w:szCs w:val="22"/>
        </w:rPr>
      </w:pPr>
      <w:r w:rsidRPr="00CD2C5A">
        <w:rPr>
          <w:rFonts w:ascii="Arial" w:hAnsi="Arial" w:cs="Arial"/>
          <w:sz w:val="22"/>
          <w:szCs w:val="22"/>
          <w:lang w:eastAsia="zh-CN"/>
        </w:rPr>
        <w:t>De cursus vindt plaats op de campus van de Universiteit van Tilburg</w:t>
      </w:r>
      <w:r>
        <w:rPr>
          <w:rFonts w:ascii="Arial" w:hAnsi="Arial" w:cs="Arial"/>
          <w:sz w:val="22"/>
          <w:szCs w:val="22"/>
          <w:lang w:eastAsia="zh-CN"/>
        </w:rPr>
        <w:t xml:space="preserve">. </w:t>
      </w:r>
      <w:r w:rsidR="00D07479">
        <w:rPr>
          <w:rFonts w:ascii="Arial" w:hAnsi="Arial" w:cs="Arial"/>
          <w:sz w:val="22"/>
          <w:szCs w:val="22"/>
          <w:lang w:eastAsia="zh-CN"/>
        </w:rPr>
        <w:t xml:space="preserve">Gebouw </w:t>
      </w:r>
      <w:r w:rsidR="004A33F8">
        <w:rPr>
          <w:rFonts w:ascii="Arial" w:hAnsi="Arial" w:cs="Arial"/>
          <w:sz w:val="22"/>
          <w:szCs w:val="22"/>
          <w:lang w:eastAsia="zh-CN"/>
        </w:rPr>
        <w:t>The Cube zaal 21.</w:t>
      </w:r>
    </w:p>
    <w:p w:rsidR="004A33F8" w:rsidRDefault="004A33F8" w:rsidP="00CD2C5A">
      <w:pPr>
        <w:spacing w:after="200" w:line="276" w:lineRule="auto"/>
        <w:rPr>
          <w:rFonts w:ascii="Arial" w:hAnsi="Arial" w:cs="Arial"/>
          <w:bCs/>
          <w:iCs/>
          <w:sz w:val="22"/>
          <w:szCs w:val="22"/>
          <w:u w:val="single"/>
          <w:lang w:eastAsia="zh-CN"/>
        </w:rPr>
      </w:pPr>
    </w:p>
    <w:p w:rsidR="00CD2C5A" w:rsidRPr="00CD2C5A" w:rsidRDefault="00CD2C5A" w:rsidP="00CD2C5A">
      <w:pPr>
        <w:spacing w:after="200" w:line="276" w:lineRule="auto"/>
        <w:rPr>
          <w:rFonts w:ascii="Arial" w:hAnsi="Arial" w:cs="Arial"/>
          <w:bCs/>
          <w:iCs/>
          <w:sz w:val="22"/>
          <w:szCs w:val="22"/>
          <w:u w:val="single"/>
          <w:lang w:eastAsia="zh-CN"/>
        </w:rPr>
      </w:pPr>
      <w:r w:rsidRPr="00CD2C5A">
        <w:rPr>
          <w:rFonts w:ascii="Arial" w:hAnsi="Arial" w:cs="Arial"/>
          <w:bCs/>
          <w:iCs/>
          <w:sz w:val="22"/>
          <w:szCs w:val="22"/>
          <w:u w:val="single"/>
          <w:lang w:eastAsia="zh-CN"/>
        </w:rPr>
        <w:t>Inschrijven:</w:t>
      </w:r>
    </w:p>
    <w:p w:rsidR="00CD2C5A" w:rsidRPr="00CD2C5A" w:rsidRDefault="00CD2C5A" w:rsidP="00CD2C5A">
      <w:pPr>
        <w:spacing w:after="200" w:line="276" w:lineRule="auto"/>
        <w:rPr>
          <w:rFonts w:ascii="Arial" w:hAnsi="Arial" w:cs="Arial"/>
          <w:bCs/>
          <w:iCs/>
          <w:sz w:val="22"/>
          <w:szCs w:val="22"/>
          <w:lang w:eastAsia="zh-CN"/>
        </w:rPr>
      </w:pPr>
      <w:r w:rsidRPr="00CD2C5A">
        <w:rPr>
          <w:rFonts w:ascii="Arial" w:hAnsi="Arial" w:cs="Arial"/>
          <w:bCs/>
          <w:iCs/>
          <w:sz w:val="22"/>
          <w:szCs w:val="22"/>
          <w:lang w:eastAsia="zh-CN"/>
        </w:rPr>
        <w:t>Inschrijving voor de curs</w:t>
      </w:r>
      <w:r w:rsidR="003B0C15">
        <w:rPr>
          <w:rFonts w:ascii="Arial" w:hAnsi="Arial" w:cs="Arial"/>
          <w:bCs/>
          <w:iCs/>
          <w:sz w:val="22"/>
          <w:szCs w:val="22"/>
          <w:lang w:eastAsia="zh-CN"/>
        </w:rPr>
        <w:t>us is vanaf heden tot 2</w:t>
      </w:r>
      <w:r w:rsidR="004A33F8">
        <w:rPr>
          <w:rFonts w:ascii="Arial" w:hAnsi="Arial" w:cs="Arial"/>
          <w:bCs/>
          <w:iCs/>
          <w:sz w:val="22"/>
          <w:szCs w:val="22"/>
          <w:lang w:eastAsia="zh-CN"/>
        </w:rPr>
        <w:t>1</w:t>
      </w:r>
      <w:r w:rsidR="003B0C15">
        <w:rPr>
          <w:rFonts w:ascii="Arial" w:hAnsi="Arial" w:cs="Arial"/>
          <w:bCs/>
          <w:iCs/>
          <w:sz w:val="22"/>
          <w:szCs w:val="22"/>
          <w:lang w:eastAsia="zh-CN"/>
        </w:rPr>
        <w:t xml:space="preserve"> januari 201</w:t>
      </w:r>
      <w:r w:rsidR="004A33F8">
        <w:rPr>
          <w:rFonts w:ascii="Arial" w:hAnsi="Arial" w:cs="Arial"/>
          <w:bCs/>
          <w:iCs/>
          <w:sz w:val="22"/>
          <w:szCs w:val="22"/>
          <w:lang w:eastAsia="zh-CN"/>
        </w:rPr>
        <w:t>9</w:t>
      </w:r>
      <w:r w:rsidR="00E70F49">
        <w:rPr>
          <w:rFonts w:ascii="Arial" w:hAnsi="Arial" w:cs="Arial"/>
          <w:bCs/>
          <w:iCs/>
          <w:sz w:val="22"/>
          <w:szCs w:val="22"/>
          <w:lang w:eastAsia="zh-CN"/>
        </w:rPr>
        <w:t xml:space="preserve"> </w:t>
      </w:r>
      <w:r w:rsidRPr="00CD2C5A">
        <w:rPr>
          <w:rFonts w:ascii="Arial" w:hAnsi="Arial" w:cs="Arial"/>
          <w:bCs/>
          <w:iCs/>
          <w:sz w:val="22"/>
          <w:szCs w:val="22"/>
          <w:lang w:eastAsia="zh-CN"/>
        </w:rPr>
        <w:t xml:space="preserve">mogelijk door het sturen van een e-mail naar  </w:t>
      </w:r>
      <w:hyperlink r:id="rId9" w:history="1">
        <w:r w:rsidRPr="00CD2C5A">
          <w:rPr>
            <w:rFonts w:ascii="Arial" w:hAnsi="Arial" w:cs="Arial"/>
            <w:bCs/>
            <w:iCs/>
            <w:color w:val="0000FF" w:themeColor="hyperlink"/>
            <w:sz w:val="22"/>
            <w:szCs w:val="22"/>
            <w:u w:val="single"/>
            <w:lang w:eastAsia="zh-CN"/>
          </w:rPr>
          <w:t>info@erfgoedbrabant.nl</w:t>
        </w:r>
      </w:hyperlink>
      <w:r w:rsidRPr="00CD2C5A">
        <w:rPr>
          <w:rFonts w:ascii="Arial" w:hAnsi="Arial" w:cs="Arial"/>
          <w:bCs/>
          <w:iCs/>
          <w:sz w:val="22"/>
          <w:szCs w:val="22"/>
          <w:lang w:eastAsia="zh-CN"/>
        </w:rPr>
        <w:t xml:space="preserve"> onder vermelding van:</w:t>
      </w:r>
    </w:p>
    <w:p w:rsidR="00CD2C5A" w:rsidRPr="00CD2C5A" w:rsidRDefault="00CD2C5A" w:rsidP="00CD2C5A">
      <w:pPr>
        <w:spacing w:after="200" w:line="276" w:lineRule="auto"/>
        <w:rPr>
          <w:rFonts w:ascii="Arial" w:hAnsi="Arial" w:cs="Arial"/>
          <w:bCs/>
          <w:iCs/>
          <w:sz w:val="22"/>
          <w:szCs w:val="22"/>
          <w:lang w:eastAsia="zh-CN"/>
        </w:rPr>
      </w:pPr>
      <w:r w:rsidRPr="00CD2C5A">
        <w:rPr>
          <w:rFonts w:ascii="Arial" w:hAnsi="Arial" w:cs="Arial"/>
          <w:bCs/>
          <w:iCs/>
          <w:sz w:val="22"/>
          <w:szCs w:val="22"/>
          <w:lang w:eastAsia="zh-CN"/>
        </w:rPr>
        <w:t xml:space="preserve">- naam </w:t>
      </w:r>
    </w:p>
    <w:p w:rsidR="00CD2C5A" w:rsidRPr="00CD2C5A" w:rsidRDefault="00CD2C5A" w:rsidP="00CD2C5A">
      <w:pPr>
        <w:spacing w:after="200" w:line="276" w:lineRule="auto"/>
        <w:rPr>
          <w:rFonts w:ascii="Arial" w:hAnsi="Arial" w:cs="Arial"/>
          <w:bCs/>
          <w:iCs/>
          <w:sz w:val="22"/>
          <w:szCs w:val="22"/>
          <w:lang w:eastAsia="zh-CN"/>
        </w:rPr>
      </w:pPr>
      <w:r w:rsidRPr="00CD2C5A">
        <w:rPr>
          <w:rFonts w:ascii="Arial" w:hAnsi="Arial" w:cs="Arial"/>
          <w:bCs/>
          <w:iCs/>
          <w:sz w:val="22"/>
          <w:szCs w:val="22"/>
          <w:lang w:eastAsia="zh-CN"/>
        </w:rPr>
        <w:t>- adres, postcode en woonplaats</w:t>
      </w:r>
    </w:p>
    <w:p w:rsidR="00CD2C5A" w:rsidRPr="00CD2C5A" w:rsidRDefault="00CD2C5A" w:rsidP="00CD2C5A">
      <w:pPr>
        <w:spacing w:after="200" w:line="276" w:lineRule="auto"/>
        <w:rPr>
          <w:rFonts w:ascii="Arial" w:hAnsi="Arial" w:cs="Arial"/>
          <w:bCs/>
          <w:iCs/>
          <w:sz w:val="22"/>
          <w:szCs w:val="22"/>
          <w:lang w:eastAsia="zh-CN"/>
        </w:rPr>
      </w:pPr>
      <w:r w:rsidRPr="00CD2C5A">
        <w:rPr>
          <w:rFonts w:ascii="Arial" w:hAnsi="Arial" w:cs="Arial"/>
          <w:bCs/>
          <w:iCs/>
          <w:sz w:val="22"/>
          <w:szCs w:val="22"/>
          <w:lang w:eastAsia="zh-CN"/>
        </w:rPr>
        <w:t>- telefoonnummers (ook mobiel)</w:t>
      </w:r>
    </w:p>
    <w:p w:rsidR="00CD2C5A" w:rsidRPr="00CD2C5A" w:rsidRDefault="00CD2C5A" w:rsidP="00CD2C5A">
      <w:pPr>
        <w:spacing w:after="200" w:line="276" w:lineRule="auto"/>
        <w:rPr>
          <w:rFonts w:ascii="Arial" w:hAnsi="Arial" w:cs="Arial"/>
          <w:bCs/>
          <w:iCs/>
          <w:sz w:val="22"/>
          <w:szCs w:val="22"/>
          <w:lang w:eastAsia="zh-CN"/>
        </w:rPr>
      </w:pPr>
      <w:r w:rsidRPr="00CD2C5A">
        <w:rPr>
          <w:rFonts w:ascii="Arial" w:hAnsi="Arial" w:cs="Arial"/>
          <w:bCs/>
          <w:iCs/>
          <w:sz w:val="22"/>
          <w:szCs w:val="22"/>
          <w:lang w:eastAsia="zh-CN"/>
        </w:rPr>
        <w:t>- e-mailadres</w:t>
      </w:r>
    </w:p>
    <w:p w:rsidR="00CD2C5A" w:rsidRPr="00CD2C5A" w:rsidRDefault="00CD2C5A" w:rsidP="00CD2C5A">
      <w:pPr>
        <w:spacing w:after="200" w:line="276" w:lineRule="auto"/>
        <w:rPr>
          <w:rFonts w:ascii="Arial" w:hAnsi="Arial" w:cs="Arial"/>
          <w:bCs/>
          <w:iCs/>
          <w:sz w:val="22"/>
          <w:szCs w:val="22"/>
          <w:lang w:eastAsia="zh-CN"/>
        </w:rPr>
      </w:pPr>
      <w:r w:rsidRPr="00CD2C5A">
        <w:rPr>
          <w:rFonts w:ascii="Arial" w:hAnsi="Arial" w:cs="Arial"/>
          <w:bCs/>
          <w:iCs/>
          <w:sz w:val="22"/>
          <w:szCs w:val="22"/>
          <w:lang w:eastAsia="zh-CN"/>
        </w:rPr>
        <w:lastRenderedPageBreak/>
        <w:t>- aangeven: met of zonder cursusboek.</w:t>
      </w:r>
    </w:p>
    <w:p w:rsidR="00CD2C5A" w:rsidRPr="00CD2C5A" w:rsidRDefault="00CD2C5A" w:rsidP="00CD2C5A">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spacing w:after="200" w:line="240" w:lineRule="atLeast"/>
        <w:rPr>
          <w:rFonts w:ascii="Arial" w:hAnsi="Arial" w:cs="Arial"/>
          <w:color w:val="000000"/>
          <w:sz w:val="22"/>
          <w:szCs w:val="22"/>
          <w:lang w:eastAsia="zh-CN"/>
        </w:rPr>
      </w:pPr>
      <w:r w:rsidRPr="00CD2C5A">
        <w:rPr>
          <w:rFonts w:ascii="Arial" w:hAnsi="Arial" w:cs="Arial"/>
          <w:color w:val="000000"/>
          <w:sz w:val="22"/>
          <w:szCs w:val="22"/>
          <w:lang w:eastAsia="zh-CN"/>
        </w:rPr>
        <w:t>U krijgt dan een rekening thuisgestuurd van Erfgoed Brabant. Na betaling ontvangt u het collegerooster en nadere gegevens.</w:t>
      </w:r>
    </w:p>
    <w:p w:rsidR="00CD2C5A" w:rsidRPr="00CD2C5A" w:rsidRDefault="00CD2C5A" w:rsidP="00CD2C5A">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spacing w:after="200" w:line="240" w:lineRule="atLeast"/>
        <w:rPr>
          <w:rFonts w:ascii="Arial" w:hAnsi="Arial" w:cs="Arial"/>
          <w:color w:val="000000"/>
          <w:sz w:val="22"/>
          <w:szCs w:val="22"/>
          <w:lang w:eastAsia="zh-CN"/>
        </w:rPr>
      </w:pPr>
    </w:p>
    <w:p w:rsidR="00CD2C5A" w:rsidRPr="00CD2C5A" w:rsidRDefault="00CD2C5A" w:rsidP="00CD2C5A">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spacing w:after="200" w:line="240" w:lineRule="atLeast"/>
        <w:rPr>
          <w:rFonts w:ascii="Arial" w:hAnsi="Arial" w:cs="Arial"/>
          <w:color w:val="000000"/>
          <w:sz w:val="22"/>
          <w:szCs w:val="22"/>
          <w:lang w:eastAsia="zh-CN"/>
        </w:rPr>
      </w:pPr>
      <w:r w:rsidRPr="00CD2C5A">
        <w:rPr>
          <w:rFonts w:ascii="Arial" w:hAnsi="Arial" w:cs="Arial"/>
          <w:color w:val="000000"/>
          <w:sz w:val="22"/>
          <w:szCs w:val="22"/>
          <w:lang w:eastAsia="zh-CN"/>
        </w:rPr>
        <w:t>Met hartelijke groet</w:t>
      </w:r>
    </w:p>
    <w:p w:rsidR="00CD2C5A" w:rsidRPr="00CD2C5A" w:rsidRDefault="00CD2C5A" w:rsidP="00CD2C5A">
      <w:pPr>
        <w:spacing w:after="200" w:line="276" w:lineRule="auto"/>
        <w:rPr>
          <w:rFonts w:ascii="Arial" w:hAnsi="Arial" w:cs="Arial"/>
          <w:color w:val="000000"/>
          <w:sz w:val="22"/>
          <w:szCs w:val="22"/>
          <w:lang w:eastAsia="zh-CN"/>
        </w:rPr>
      </w:pPr>
      <w:r w:rsidRPr="00CD2C5A">
        <w:rPr>
          <w:rFonts w:ascii="Arial" w:hAnsi="Arial" w:cs="Arial"/>
          <w:color w:val="000000"/>
          <w:sz w:val="22"/>
          <w:szCs w:val="22"/>
          <w:lang w:eastAsia="zh-CN"/>
        </w:rPr>
        <w:t>Prof. dr. Arnoud-Jan Bijsterveld</w:t>
      </w:r>
    </w:p>
    <w:p w:rsidR="00CD2C5A" w:rsidRPr="00CD2C5A" w:rsidRDefault="00CD2C5A" w:rsidP="00CD2C5A">
      <w:pPr>
        <w:spacing w:after="200" w:line="276" w:lineRule="auto"/>
        <w:rPr>
          <w:rFonts w:ascii="Arial" w:hAnsi="Arial" w:cs="Arial"/>
          <w:color w:val="000000"/>
          <w:sz w:val="22"/>
          <w:szCs w:val="22"/>
          <w:lang w:eastAsia="zh-CN"/>
        </w:rPr>
      </w:pPr>
      <w:r w:rsidRPr="00CD2C5A">
        <w:rPr>
          <w:rFonts w:ascii="Arial" w:hAnsi="Arial" w:cs="Arial"/>
          <w:color w:val="000000"/>
          <w:sz w:val="22"/>
          <w:szCs w:val="22"/>
          <w:lang w:eastAsia="zh-CN"/>
        </w:rPr>
        <w:t>Tilburg University</w:t>
      </w:r>
    </w:p>
    <w:p w:rsidR="00CD2C5A" w:rsidRPr="00925A11" w:rsidRDefault="00CD2C5A" w:rsidP="00CD2C5A">
      <w:pPr>
        <w:spacing w:after="200" w:line="276" w:lineRule="auto"/>
        <w:rPr>
          <w:rFonts w:ascii="Arial" w:hAnsi="Arial" w:cs="Arial"/>
          <w:color w:val="000000"/>
          <w:sz w:val="22"/>
          <w:szCs w:val="22"/>
          <w:lang w:eastAsia="zh-CN"/>
        </w:rPr>
      </w:pPr>
      <w:r w:rsidRPr="00925A11">
        <w:rPr>
          <w:rFonts w:ascii="Arial" w:hAnsi="Arial" w:cs="Arial"/>
          <w:color w:val="000000"/>
          <w:sz w:val="22"/>
          <w:szCs w:val="22"/>
          <w:lang w:eastAsia="zh-CN"/>
        </w:rPr>
        <w:t>Postbus 90153, 5000 LE Tilburg</w:t>
      </w:r>
    </w:p>
    <w:p w:rsidR="00CD2C5A" w:rsidRPr="006215FC" w:rsidRDefault="00CD2C5A" w:rsidP="00CD2C5A">
      <w:pPr>
        <w:spacing w:after="200" w:line="276" w:lineRule="auto"/>
        <w:rPr>
          <w:rFonts w:ascii="Arial" w:hAnsi="Arial" w:cs="Arial"/>
          <w:color w:val="000000"/>
          <w:sz w:val="22"/>
          <w:szCs w:val="22"/>
          <w:lang w:val="de-DE" w:eastAsia="zh-CN"/>
        </w:rPr>
      </w:pPr>
      <w:r w:rsidRPr="006215FC">
        <w:rPr>
          <w:rFonts w:ascii="Arial" w:hAnsi="Arial" w:cs="Arial"/>
          <w:color w:val="000000"/>
          <w:sz w:val="22"/>
          <w:szCs w:val="22"/>
          <w:lang w:val="de-DE" w:eastAsia="zh-CN"/>
        </w:rPr>
        <w:t>tel. 013</w:t>
      </w:r>
      <w:r w:rsidRPr="006215FC">
        <w:rPr>
          <w:rFonts w:ascii="Arial" w:hAnsi="Arial" w:cs="Arial"/>
          <w:color w:val="000000"/>
          <w:sz w:val="22"/>
          <w:szCs w:val="22"/>
          <w:lang w:val="de-DE" w:eastAsia="zh-CN"/>
        </w:rPr>
        <w:noBreakHyphen/>
        <w:t xml:space="preserve">4662283, </w:t>
      </w:r>
      <w:proofErr w:type="spellStart"/>
      <w:r w:rsidRPr="006215FC">
        <w:rPr>
          <w:rFonts w:ascii="Arial" w:hAnsi="Arial" w:cs="Arial"/>
          <w:color w:val="000000"/>
          <w:sz w:val="22"/>
          <w:szCs w:val="22"/>
          <w:lang w:val="de-DE" w:eastAsia="zh-CN"/>
        </w:rPr>
        <w:t>e</w:t>
      </w:r>
      <w:r w:rsidRPr="006215FC">
        <w:rPr>
          <w:rFonts w:ascii="Arial" w:hAnsi="Arial" w:cs="Arial"/>
          <w:color w:val="000000"/>
          <w:sz w:val="22"/>
          <w:szCs w:val="22"/>
          <w:lang w:val="de-DE" w:eastAsia="zh-CN"/>
        </w:rPr>
        <w:noBreakHyphen/>
        <w:t>mail</w:t>
      </w:r>
      <w:proofErr w:type="spellEnd"/>
      <w:r w:rsidRPr="006215FC">
        <w:rPr>
          <w:rFonts w:ascii="Arial" w:hAnsi="Arial" w:cs="Arial"/>
          <w:color w:val="000000"/>
          <w:sz w:val="22"/>
          <w:szCs w:val="22"/>
          <w:lang w:val="de-DE" w:eastAsia="zh-CN"/>
        </w:rPr>
        <w:t xml:space="preserve"> </w:t>
      </w:r>
      <w:hyperlink r:id="rId10" w:history="1">
        <w:r w:rsidRPr="006215FC">
          <w:rPr>
            <w:rFonts w:ascii="Arial" w:hAnsi="Arial" w:cs="Arial"/>
            <w:color w:val="0000FF" w:themeColor="hyperlink"/>
            <w:sz w:val="22"/>
            <w:szCs w:val="22"/>
            <w:u w:val="single"/>
            <w:lang w:val="de-DE" w:eastAsia="zh-CN"/>
          </w:rPr>
          <w:t>a.j.a.bijsterveld@uvt.nl</w:t>
        </w:r>
      </w:hyperlink>
      <w:r w:rsidRPr="006215FC">
        <w:rPr>
          <w:rFonts w:ascii="Arial" w:hAnsi="Arial" w:cs="Arial"/>
          <w:color w:val="000000"/>
          <w:sz w:val="22"/>
          <w:szCs w:val="22"/>
          <w:lang w:val="de-DE" w:eastAsia="zh-CN"/>
        </w:rPr>
        <w:t xml:space="preserve">. </w:t>
      </w:r>
    </w:p>
    <w:p w:rsidR="00CD2C5A" w:rsidRPr="006215FC" w:rsidRDefault="00CD2C5A" w:rsidP="00CD2C5A">
      <w:pPr>
        <w:spacing w:after="200" w:line="276" w:lineRule="auto"/>
        <w:rPr>
          <w:rFonts w:ascii="Arial" w:hAnsi="Arial" w:cs="Arial"/>
          <w:color w:val="000000"/>
          <w:sz w:val="22"/>
          <w:szCs w:val="22"/>
          <w:lang w:val="de-DE" w:eastAsia="zh-CN"/>
        </w:rPr>
      </w:pPr>
      <w:r w:rsidRPr="006215FC">
        <w:rPr>
          <w:rFonts w:ascii="Arial" w:hAnsi="Arial" w:cs="Arial"/>
          <w:color w:val="000000"/>
          <w:sz w:val="22"/>
          <w:szCs w:val="22"/>
          <w:lang w:val="de-DE" w:eastAsia="zh-CN"/>
        </w:rPr>
        <w:t>Websites</w:t>
      </w:r>
    </w:p>
    <w:p w:rsidR="00CD2C5A" w:rsidRPr="006215FC" w:rsidRDefault="002B2E0C" w:rsidP="00CD2C5A">
      <w:pPr>
        <w:spacing w:after="200" w:line="276" w:lineRule="auto"/>
        <w:rPr>
          <w:rFonts w:ascii="Arial" w:hAnsi="Arial" w:cs="Arial"/>
          <w:sz w:val="22"/>
          <w:szCs w:val="22"/>
          <w:lang w:val="de-DE" w:eastAsia="zh-CN"/>
        </w:rPr>
      </w:pPr>
      <w:hyperlink r:id="rId11" w:history="1">
        <w:r w:rsidR="00CD2C5A" w:rsidRPr="006215FC">
          <w:rPr>
            <w:rFonts w:ascii="Arial" w:hAnsi="Arial" w:cs="Arial"/>
            <w:color w:val="0000FF" w:themeColor="hyperlink"/>
            <w:sz w:val="22"/>
            <w:szCs w:val="22"/>
            <w:u w:val="single"/>
            <w:lang w:val="de-DE" w:eastAsia="zh-CN"/>
          </w:rPr>
          <w:t>http://www.tilburguniversity.edu/nl/webwijs/show/?uid=a.j.a.bijsterveld</w:t>
        </w:r>
      </w:hyperlink>
    </w:p>
    <w:p w:rsidR="00CD2C5A" w:rsidRPr="006215FC" w:rsidRDefault="002B2E0C" w:rsidP="00CD2C5A">
      <w:pPr>
        <w:spacing w:after="200" w:line="276" w:lineRule="auto"/>
        <w:rPr>
          <w:sz w:val="22"/>
          <w:szCs w:val="22"/>
          <w:lang w:val="de-DE" w:eastAsia="zh-CN"/>
        </w:rPr>
      </w:pPr>
      <w:hyperlink r:id="rId12" w:history="1">
        <w:r w:rsidR="00CD2C5A" w:rsidRPr="006215FC">
          <w:rPr>
            <w:rFonts w:ascii="Arial" w:hAnsi="Arial" w:cs="Arial"/>
            <w:color w:val="0000FF" w:themeColor="hyperlink"/>
            <w:sz w:val="22"/>
            <w:szCs w:val="22"/>
            <w:u w:val="single"/>
            <w:lang w:val="de-DE" w:eastAsia="zh-CN"/>
          </w:rPr>
          <w:t>http://www.tilburguniversity.edu/cultuur-in-brabant</w:t>
        </w:r>
      </w:hyperlink>
    </w:p>
    <w:p w:rsidR="00CD2C5A" w:rsidRPr="006215FC" w:rsidRDefault="00CD2C5A" w:rsidP="00CD2C5A">
      <w:pPr>
        <w:spacing w:after="200" w:line="276" w:lineRule="auto"/>
        <w:rPr>
          <w:rFonts w:ascii="Arial" w:hAnsi="Arial" w:cs="Arial"/>
          <w:sz w:val="22"/>
          <w:szCs w:val="22"/>
          <w:lang w:val="de-DE" w:eastAsia="zh-CN"/>
        </w:rPr>
      </w:pPr>
    </w:p>
    <w:p w:rsidR="00CD2C5A" w:rsidRPr="006215FC" w:rsidRDefault="00CD2C5A" w:rsidP="00CD2C5A">
      <w:pPr>
        <w:spacing w:after="200" w:line="276" w:lineRule="auto"/>
        <w:rPr>
          <w:sz w:val="22"/>
          <w:szCs w:val="22"/>
          <w:lang w:val="de-DE" w:eastAsia="zh-CN"/>
        </w:rPr>
      </w:pPr>
    </w:p>
    <w:p w:rsidR="00CD2C5A" w:rsidRPr="00CD2C5A" w:rsidRDefault="00CD2C5A" w:rsidP="00CD2C5A">
      <w:pPr>
        <w:spacing w:after="200" w:line="276" w:lineRule="auto"/>
        <w:jc w:val="center"/>
        <w:rPr>
          <w:sz w:val="22"/>
          <w:szCs w:val="22"/>
          <w:lang w:eastAsia="zh-CN"/>
        </w:rPr>
      </w:pPr>
      <w:r w:rsidRPr="00CD2C5A">
        <w:rPr>
          <w:noProof/>
          <w:sz w:val="22"/>
          <w:szCs w:val="22"/>
        </w:rPr>
        <w:drawing>
          <wp:inline distT="0" distB="0" distL="0" distR="0" wp14:anchorId="375AE25E" wp14:editId="34AB069E">
            <wp:extent cx="2029640" cy="808828"/>
            <wp:effectExtent l="19050" t="0" r="8710" b="0"/>
            <wp:docPr id="4" name="Afbeelding 4" descr="logo leerstoelcultuurinbraban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eerstoelcultuurinbrabant 2011"/>
                    <pic:cNvPicPr>
                      <a:picLocks noChangeAspect="1" noChangeArrowheads="1"/>
                    </pic:cNvPicPr>
                  </pic:nvPicPr>
                  <pic:blipFill>
                    <a:blip r:embed="rId13" cstate="print"/>
                    <a:srcRect/>
                    <a:stretch>
                      <a:fillRect/>
                    </a:stretch>
                  </pic:blipFill>
                  <pic:spPr bwMode="auto">
                    <a:xfrm>
                      <a:off x="0" y="0"/>
                      <a:ext cx="2029640" cy="808828"/>
                    </a:xfrm>
                    <a:prstGeom prst="rect">
                      <a:avLst/>
                    </a:prstGeom>
                    <a:noFill/>
                    <a:ln w="9525">
                      <a:noFill/>
                      <a:miter lim="800000"/>
                      <a:headEnd/>
                      <a:tailEnd/>
                    </a:ln>
                  </pic:spPr>
                </pic:pic>
              </a:graphicData>
            </a:graphic>
          </wp:inline>
        </w:drawing>
      </w:r>
    </w:p>
    <w:p w:rsidR="00FE5C08" w:rsidRPr="00CD2C5A" w:rsidRDefault="00FE5C08" w:rsidP="00CD2C5A"/>
    <w:sectPr w:rsidR="00FE5C08" w:rsidRPr="00CD2C5A" w:rsidSect="00516FA6">
      <w:headerReference w:type="even" r:id="rId14"/>
      <w:headerReference w:type="default" r:id="rId15"/>
      <w:footerReference w:type="even" r:id="rId16"/>
      <w:footerReference w:type="default" r:id="rId17"/>
      <w:headerReference w:type="first" r:id="rId18"/>
      <w:footerReference w:type="first" r:id="rId19"/>
      <w:pgSz w:w="11900" w:h="16840"/>
      <w:pgMar w:top="2127" w:right="1417" w:bottom="1417" w:left="141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8DE" w:rsidRDefault="001E78DE" w:rsidP="00516FA6">
      <w:r>
        <w:separator/>
      </w:r>
    </w:p>
  </w:endnote>
  <w:endnote w:type="continuationSeparator" w:id="0">
    <w:p w:rsidR="001E78DE" w:rsidRDefault="001E78DE" w:rsidP="0051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0C" w:rsidRDefault="002B2E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0C" w:rsidRDefault="002B2E0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08" w:rsidRDefault="00FE5C08" w:rsidP="00516FA6">
    <w:pPr>
      <w:pStyle w:val="Voettekst"/>
      <w:ind w:left="-14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8DE" w:rsidRDefault="001E78DE" w:rsidP="00516FA6">
      <w:r>
        <w:separator/>
      </w:r>
    </w:p>
  </w:footnote>
  <w:footnote w:type="continuationSeparator" w:id="0">
    <w:p w:rsidR="001E78DE" w:rsidRDefault="001E78DE" w:rsidP="00516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0C" w:rsidRDefault="002B2E0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0C" w:rsidRDefault="002B2E0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08" w:rsidRDefault="002B2E0C" w:rsidP="00516FA6">
    <w:pPr>
      <w:pStyle w:val="Koptekst"/>
      <w:ind w:left="-1417"/>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1681480</wp:posOffset>
          </wp:positionH>
          <wp:positionV relativeFrom="paragraph">
            <wp:posOffset>191135</wp:posOffset>
          </wp:positionV>
          <wp:extent cx="1819275" cy="1103630"/>
          <wp:effectExtent l="0" t="0" r="9525" b="1270"/>
          <wp:wrapThrough wrapText="bothSides">
            <wp:wrapPolygon edited="0">
              <wp:start x="0" y="0"/>
              <wp:lineTo x="0" y="21252"/>
              <wp:lineTo x="21487" y="21252"/>
              <wp:lineTo x="21487" y="0"/>
              <wp:lineTo x="0" y="0"/>
            </wp:wrapPolygon>
          </wp:wrapThrough>
          <wp:docPr id="1" name="Afbeelding 1" descr="EB_Academ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B_Academie-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9275" cy="1103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A64FE"/>
    <w:multiLevelType w:val="hybridMultilevel"/>
    <w:tmpl w:val="BA2CA49A"/>
    <w:lvl w:ilvl="0" w:tplc="B39044FE">
      <w:start w:val="1"/>
      <w:numFmt w:val="decimal"/>
      <w:lvlText w:val="%1"/>
      <w:lvlJc w:val="left"/>
      <w:pPr>
        <w:ind w:left="720" w:hanging="360"/>
      </w:pPr>
      <w:rPr>
        <w:rFonts w:hint="default"/>
        <w:b/>
        <w: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26"/>
    <w:rsid w:val="000677DE"/>
    <w:rsid w:val="001C0C1A"/>
    <w:rsid w:val="001E78DE"/>
    <w:rsid w:val="00260323"/>
    <w:rsid w:val="00297DED"/>
    <w:rsid w:val="002B2E0C"/>
    <w:rsid w:val="003B0C15"/>
    <w:rsid w:val="004329CC"/>
    <w:rsid w:val="004A33F8"/>
    <w:rsid w:val="004B0D18"/>
    <w:rsid w:val="00516FA6"/>
    <w:rsid w:val="006215FC"/>
    <w:rsid w:val="006C0CB5"/>
    <w:rsid w:val="007471D5"/>
    <w:rsid w:val="007D2038"/>
    <w:rsid w:val="00872926"/>
    <w:rsid w:val="00925A11"/>
    <w:rsid w:val="00987E71"/>
    <w:rsid w:val="009D4CD5"/>
    <w:rsid w:val="00A924C9"/>
    <w:rsid w:val="00B02CD1"/>
    <w:rsid w:val="00B17EB7"/>
    <w:rsid w:val="00BD79E3"/>
    <w:rsid w:val="00CD2C5A"/>
    <w:rsid w:val="00D07479"/>
    <w:rsid w:val="00D13B50"/>
    <w:rsid w:val="00E27B4C"/>
    <w:rsid w:val="00E70F49"/>
    <w:rsid w:val="00E86E9D"/>
    <w:rsid w:val="00FB70D3"/>
    <w:rsid w:val="00FE5C08"/>
    <w:rsid w:val="00FF743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1A1BB3D-BC0E-418D-A44B-C0429CCD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7DED"/>
  </w:style>
  <w:style w:type="paragraph" w:styleId="Kop1">
    <w:name w:val="heading 1"/>
    <w:basedOn w:val="Standaard"/>
    <w:next w:val="Standaard"/>
    <w:link w:val="Kop1Char"/>
    <w:qFormat/>
    <w:rsid w:val="00FE5C08"/>
    <w:pPr>
      <w:keepNext/>
      <w:widowControl w:val="0"/>
      <w:tabs>
        <w:tab w:val="left" w:pos="-1440"/>
        <w:tab w:val="left" w:pos="-720"/>
      </w:tabs>
      <w:suppressAutoHyphens/>
      <w:outlineLvl w:val="0"/>
    </w:pPr>
    <w:rPr>
      <w:rFonts w:ascii="Garamond" w:eastAsia="Times New Roman" w:hAnsi="Garamond" w:cs="Times New Roman"/>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6FA6"/>
    <w:pPr>
      <w:tabs>
        <w:tab w:val="center" w:pos="4703"/>
        <w:tab w:val="right" w:pos="9406"/>
      </w:tabs>
    </w:pPr>
  </w:style>
  <w:style w:type="character" w:customStyle="1" w:styleId="KoptekstChar">
    <w:name w:val="Koptekst Char"/>
    <w:basedOn w:val="Standaardalinea-lettertype"/>
    <w:link w:val="Koptekst"/>
    <w:uiPriority w:val="99"/>
    <w:rsid w:val="00516FA6"/>
  </w:style>
  <w:style w:type="paragraph" w:styleId="Voettekst">
    <w:name w:val="footer"/>
    <w:basedOn w:val="Standaard"/>
    <w:link w:val="VoettekstChar"/>
    <w:uiPriority w:val="99"/>
    <w:unhideWhenUsed/>
    <w:rsid w:val="00516FA6"/>
    <w:pPr>
      <w:tabs>
        <w:tab w:val="center" w:pos="4703"/>
        <w:tab w:val="right" w:pos="9406"/>
      </w:tabs>
    </w:pPr>
  </w:style>
  <w:style w:type="character" w:customStyle="1" w:styleId="VoettekstChar">
    <w:name w:val="Voettekst Char"/>
    <w:basedOn w:val="Standaardalinea-lettertype"/>
    <w:link w:val="Voettekst"/>
    <w:uiPriority w:val="99"/>
    <w:rsid w:val="00516FA6"/>
  </w:style>
  <w:style w:type="paragraph" w:styleId="Ballontekst">
    <w:name w:val="Balloon Text"/>
    <w:basedOn w:val="Standaard"/>
    <w:link w:val="BallontekstChar"/>
    <w:uiPriority w:val="99"/>
    <w:semiHidden/>
    <w:unhideWhenUsed/>
    <w:rsid w:val="00516FA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16FA6"/>
    <w:rPr>
      <w:rFonts w:ascii="Lucida Grande" w:hAnsi="Lucida Grande" w:cs="Lucida Grande"/>
      <w:sz w:val="18"/>
      <w:szCs w:val="18"/>
    </w:rPr>
  </w:style>
  <w:style w:type="character" w:customStyle="1" w:styleId="Kop1Char">
    <w:name w:val="Kop 1 Char"/>
    <w:basedOn w:val="Standaardalinea-lettertype"/>
    <w:link w:val="Kop1"/>
    <w:rsid w:val="00FE5C08"/>
    <w:rPr>
      <w:rFonts w:ascii="Garamond" w:eastAsia="Times New Roman" w:hAnsi="Garamond" w:cs="Times New Roman"/>
      <w:b/>
      <w:sz w:val="22"/>
      <w:szCs w:val="20"/>
    </w:rPr>
  </w:style>
  <w:style w:type="paragraph" w:styleId="Lijstalinea">
    <w:name w:val="List Paragraph"/>
    <w:basedOn w:val="Standaard"/>
    <w:uiPriority w:val="34"/>
    <w:qFormat/>
    <w:rsid w:val="00FE5C08"/>
    <w:pPr>
      <w:widowControl w:val="0"/>
      <w:ind w:left="720"/>
      <w:contextualSpacing/>
    </w:pPr>
    <w:rPr>
      <w:rFonts w:ascii="Courier" w:eastAsia="Times New Roman" w:hAnsi="Courier" w:cs="Times New Roman"/>
      <w:szCs w:val="20"/>
      <w:lang w:val="nl"/>
    </w:rPr>
  </w:style>
  <w:style w:type="character" w:styleId="Hyperlink">
    <w:name w:val="Hyperlink"/>
    <w:basedOn w:val="Standaardalinea-lettertype"/>
    <w:uiPriority w:val="99"/>
    <w:unhideWhenUsed/>
    <w:rsid w:val="004329CC"/>
    <w:rPr>
      <w:color w:val="0000FF" w:themeColor="hyperlink"/>
      <w:u w:val="single"/>
    </w:rPr>
  </w:style>
  <w:style w:type="character" w:customStyle="1" w:styleId="UnresolvedMention">
    <w:name w:val="Unresolved Mention"/>
    <w:basedOn w:val="Standaardalinea-lettertype"/>
    <w:uiPriority w:val="99"/>
    <w:semiHidden/>
    <w:unhideWhenUsed/>
    <w:rsid w:val="00621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80893">
      <w:bodyDiv w:val="1"/>
      <w:marLeft w:val="0"/>
      <w:marRight w:val="0"/>
      <w:marTop w:val="0"/>
      <w:marBottom w:val="0"/>
      <w:divBdr>
        <w:top w:val="none" w:sz="0" w:space="0" w:color="auto"/>
        <w:left w:val="none" w:sz="0" w:space="0" w:color="auto"/>
        <w:bottom w:val="none" w:sz="0" w:space="0" w:color="auto"/>
        <w:right w:val="none" w:sz="0" w:space="0" w:color="auto"/>
      </w:divBdr>
    </w:div>
    <w:div w:id="1783645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lburguniversity.edu/nl/contact/campus-map/cube/"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ilburguniversity.edu/cultuur-in-braba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lburguniversity.edu/nl/webwijs/show/?uid=a.j.a.bijstervel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j.a.bijsterveld@uvt.n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erfgoedbrabant.n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cid:image001.jpg@01D48BC7.6BC40BF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ro.MUSEUM\Local%20Settings\Temporary%20Internet%20Files\Content.Outlook\B9GAT3PU\briefpapier-academi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16BE-B738-473F-818A-B25BD400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briefpapier-academie</Template>
  <TotalTime>3</TotalTime>
  <Pages>2</Pages>
  <Words>472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Zulks</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mgro</dc:creator>
  <cp:lastModifiedBy>Josewine Hubers</cp:lastModifiedBy>
  <cp:revision>3</cp:revision>
  <dcterms:created xsi:type="dcterms:W3CDTF">2018-12-04T10:48:00Z</dcterms:created>
  <dcterms:modified xsi:type="dcterms:W3CDTF">2018-12-04T10:50:00Z</dcterms:modified>
</cp:coreProperties>
</file>